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06722" w14:textId="6DCD38F0" w:rsidR="00667BFE" w:rsidRDefault="002868DD" w:rsidP="007F6736">
      <w:pPr>
        <w:pStyle w:val="Heading2"/>
        <w:spacing w:before="0" w:after="0"/>
        <w:ind w:left="432" w:hanging="432"/>
        <w:jc w:val="both"/>
        <w:rPr>
          <w:rFonts w:ascii="Times New Roman" w:hAnsi="Times New Roman" w:cs="Times New Roman"/>
          <w:i w:val="0"/>
        </w:rPr>
      </w:pPr>
      <w:r>
        <w:rPr>
          <w:rFonts w:ascii="Times New Roman" w:hAnsi="Times New Roman" w:cs="Times New Roman"/>
          <w:i w:val="0"/>
        </w:rPr>
        <w:t xml:space="preserve">Bible Study 3: </w:t>
      </w:r>
    </w:p>
    <w:p w14:paraId="705CA3C3" w14:textId="24D420EF" w:rsidR="007F6736" w:rsidRPr="002868DD" w:rsidRDefault="002868DD" w:rsidP="007F6736">
      <w:pPr>
        <w:pStyle w:val="Heading2"/>
        <w:spacing w:before="0" w:after="0"/>
        <w:ind w:left="432" w:hanging="432"/>
        <w:jc w:val="both"/>
        <w:rPr>
          <w:rFonts w:ascii="Times New Roman" w:hAnsi="Times New Roman" w:cs="Times New Roman"/>
          <w:b w:val="0"/>
          <w:bCs w:val="0"/>
          <w:i w:val="0"/>
        </w:rPr>
      </w:pPr>
      <w:r w:rsidRPr="008169A9">
        <w:rPr>
          <w:rFonts w:ascii="Times New Roman" w:hAnsi="Times New Roman" w:cs="Times New Roman"/>
          <w:i w:val="0"/>
          <w:sz w:val="32"/>
          <w:szCs w:val="32"/>
        </w:rPr>
        <w:t>“Generous and Ready to Share”</w:t>
      </w:r>
      <w:r>
        <w:rPr>
          <w:rFonts w:ascii="Times New Roman" w:hAnsi="Times New Roman" w:cs="Times New Roman"/>
          <w:i w:val="0"/>
        </w:rPr>
        <w:t xml:space="preserve"> </w:t>
      </w:r>
      <w:r w:rsidRPr="002868DD">
        <w:rPr>
          <w:rFonts w:ascii="Times New Roman" w:hAnsi="Times New Roman" w:cs="Times New Roman"/>
          <w:b w:val="0"/>
          <w:bCs w:val="0"/>
          <w:i w:val="0"/>
        </w:rPr>
        <w:t>(</w:t>
      </w:r>
      <w:r>
        <w:rPr>
          <w:rFonts w:ascii="Times New Roman" w:hAnsi="Times New Roman" w:cs="Times New Roman"/>
          <w:b w:val="0"/>
          <w:bCs w:val="0"/>
          <w:i w:val="0"/>
        </w:rPr>
        <w:t>1 Timothy 6:18)</w:t>
      </w:r>
      <w:r w:rsidR="00A75E13" w:rsidRPr="00A75E13">
        <w:rPr>
          <w:noProof/>
        </w:rPr>
        <w:t xml:space="preserve"> </w:t>
      </w:r>
    </w:p>
    <w:p w14:paraId="0852C757" w14:textId="750E3FCD" w:rsidR="002868DD" w:rsidRDefault="008169A9" w:rsidP="007F6736">
      <w:pPr>
        <w:jc w:val="both"/>
        <w:rPr>
          <w:b/>
          <w:bCs/>
          <w:sz w:val="28"/>
          <w:szCs w:val="28"/>
        </w:rPr>
      </w:pPr>
      <w:r>
        <w:rPr>
          <w:noProof/>
        </w:rPr>
        <w:drawing>
          <wp:anchor distT="0" distB="0" distL="114300" distR="114300" simplePos="0" relativeHeight="251661312" behindDoc="1" locked="0" layoutInCell="1" allowOverlap="1" wp14:anchorId="1941CB07" wp14:editId="54E20353">
            <wp:simplePos x="0" y="0"/>
            <wp:positionH relativeFrom="column">
              <wp:posOffset>4076700</wp:posOffset>
            </wp:positionH>
            <wp:positionV relativeFrom="paragraph">
              <wp:posOffset>41910</wp:posOffset>
            </wp:positionV>
            <wp:extent cx="1828800" cy="1047750"/>
            <wp:effectExtent l="0" t="0" r="0" b="0"/>
            <wp:wrapTight wrapText="bothSides">
              <wp:wrapPolygon edited="0">
                <wp:start x="0" y="0"/>
                <wp:lineTo x="0" y="21207"/>
                <wp:lineTo x="21375" y="21207"/>
                <wp:lineTo x="21375"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3ED8DB" w14:textId="2C86D8BC" w:rsidR="002868DD" w:rsidRPr="002868DD" w:rsidRDefault="002868DD" w:rsidP="007F6736">
      <w:pPr>
        <w:jc w:val="both"/>
        <w:rPr>
          <w:szCs w:val="24"/>
        </w:rPr>
      </w:pPr>
      <w:r>
        <w:rPr>
          <w:b/>
          <w:bCs/>
          <w:szCs w:val="24"/>
        </w:rPr>
        <w:t xml:space="preserve">Prayer: </w:t>
      </w:r>
      <w:r>
        <w:rPr>
          <w:szCs w:val="24"/>
        </w:rPr>
        <w:t>Dear Heavenly Father, You have called us to be stewards by Your grace.  You have entrusted to us so many gifts.  Help us use Your gifts in accordance with Your will.  Bless the study that we are about to begin.  In Jesus’ name we pray.  Amen.</w:t>
      </w:r>
    </w:p>
    <w:p w14:paraId="675A9D07" w14:textId="77777777" w:rsidR="002868DD" w:rsidRDefault="002868DD" w:rsidP="007F6736">
      <w:pPr>
        <w:jc w:val="both"/>
        <w:rPr>
          <w:b/>
          <w:bCs/>
          <w:sz w:val="28"/>
          <w:szCs w:val="28"/>
        </w:rPr>
      </w:pPr>
    </w:p>
    <w:p w14:paraId="18DF689B" w14:textId="6AB61BEF" w:rsidR="007F6736" w:rsidRPr="007F6736" w:rsidRDefault="007F6736" w:rsidP="007F6736">
      <w:pPr>
        <w:jc w:val="both"/>
        <w:rPr>
          <w:b/>
          <w:bCs/>
          <w:sz w:val="28"/>
          <w:szCs w:val="28"/>
        </w:rPr>
      </w:pPr>
      <w:r w:rsidRPr="007F6736">
        <w:rPr>
          <w:b/>
          <w:bCs/>
          <w:sz w:val="28"/>
          <w:szCs w:val="28"/>
        </w:rPr>
        <w:t>More Blessed to Give</w:t>
      </w:r>
    </w:p>
    <w:p w14:paraId="2D03590A" w14:textId="4315AB09" w:rsidR="007F6736" w:rsidRDefault="007F6736" w:rsidP="007F6736">
      <w:pPr>
        <w:jc w:val="both"/>
      </w:pPr>
      <w:r>
        <w:t>It has been said we have been given two hands so we can receive with one and give with the other.  It is nice to be on the receiving end, but it is even more meaningful to be the giver.  Jesus said</w:t>
      </w:r>
      <w:r>
        <w:rPr>
          <w:i/>
        </w:rPr>
        <w:t>, “It is more blessed to give than to receive”</w:t>
      </w:r>
      <w:r>
        <w:t xml:space="preserve"> (Acts 20:35).  Jesus knew that our acts of giving return to us more than what we give.  God wants only the best for us when He asks us to give.  </w:t>
      </w:r>
      <w:r w:rsidR="00B36A5E">
        <w:t>We should view our g</w:t>
      </w:r>
      <w:r>
        <w:t xml:space="preserve">iving </w:t>
      </w:r>
      <w:r w:rsidR="00B36A5E">
        <w:t>as an opportunity rather than</w:t>
      </w:r>
      <w:r>
        <w:t xml:space="preserve"> an onerous obligation</w:t>
      </w:r>
      <w:r w:rsidR="00B36A5E">
        <w:t>.</w:t>
      </w:r>
      <w:r>
        <w:t xml:space="preserve">  Through our giving, God is able to make an impact in our world.  He uses our generosity to help those in need, build His Kingdom</w:t>
      </w:r>
      <w:r w:rsidR="00B36A5E">
        <w:t>,</w:t>
      </w:r>
      <w:r>
        <w:t xml:space="preserve"> and to strengthen and enrich us as givers.</w:t>
      </w:r>
    </w:p>
    <w:p w14:paraId="747BAF5E" w14:textId="77777777" w:rsidR="007F6736" w:rsidRDefault="007F6736" w:rsidP="007F6736">
      <w:pPr>
        <w:jc w:val="both"/>
      </w:pPr>
    </w:p>
    <w:p w14:paraId="5E3AAE23" w14:textId="39A9E580" w:rsidR="007F6736" w:rsidRDefault="007F6736" w:rsidP="007F6736">
      <w:pPr>
        <w:jc w:val="both"/>
      </w:pPr>
      <w:r>
        <w:t xml:space="preserve">Giving is something that does not often come naturally, but God’s grace virtually compels a response to His love (2 Corinthians 5:14).  The depth of God’s love within us makes us cheerful, faithful givers who </w:t>
      </w:r>
      <w:r w:rsidR="00B36A5E">
        <w:t>desire to emulate our Savior Who gave His all</w:t>
      </w:r>
      <w:r>
        <w:t xml:space="preserve">.  God’s grace empowers us to be fruitful with our lives and resources. </w:t>
      </w:r>
    </w:p>
    <w:p w14:paraId="0C375AB2" w14:textId="016349C6" w:rsidR="007F6736" w:rsidRDefault="00AD3DA5" w:rsidP="007F6736">
      <w:pPr>
        <w:jc w:val="both"/>
      </w:pPr>
      <w:r>
        <w:rPr>
          <w:b/>
          <w:noProof/>
          <w:sz w:val="28"/>
        </w:rPr>
        <w:drawing>
          <wp:anchor distT="0" distB="0" distL="114300" distR="114300" simplePos="0" relativeHeight="251663360" behindDoc="1" locked="0" layoutInCell="1" allowOverlap="1" wp14:anchorId="5911DDA9" wp14:editId="3AE00A52">
            <wp:simplePos x="0" y="0"/>
            <wp:positionH relativeFrom="column">
              <wp:posOffset>0</wp:posOffset>
            </wp:positionH>
            <wp:positionV relativeFrom="paragraph">
              <wp:posOffset>76200</wp:posOffset>
            </wp:positionV>
            <wp:extent cx="1684020" cy="1143000"/>
            <wp:effectExtent l="0" t="0" r="0" b="0"/>
            <wp:wrapTight wrapText="bothSides">
              <wp:wrapPolygon edited="0">
                <wp:start x="0" y="0"/>
                <wp:lineTo x="0" y="21240"/>
                <wp:lineTo x="21258" y="21240"/>
                <wp:lineTo x="2125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HeartWork_cl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84020" cy="1143000"/>
                    </a:xfrm>
                    <a:prstGeom prst="rect">
                      <a:avLst/>
                    </a:prstGeom>
                  </pic:spPr>
                </pic:pic>
              </a:graphicData>
            </a:graphic>
            <wp14:sizeRelH relativeFrom="page">
              <wp14:pctWidth>0</wp14:pctWidth>
            </wp14:sizeRelH>
            <wp14:sizeRelV relativeFrom="page">
              <wp14:pctHeight>0</wp14:pctHeight>
            </wp14:sizeRelV>
          </wp:anchor>
        </w:drawing>
      </w:r>
    </w:p>
    <w:p w14:paraId="429F1A4F" w14:textId="78F78871" w:rsidR="007F6736" w:rsidRDefault="007F6736" w:rsidP="007F6736">
      <w:pPr>
        <w:jc w:val="both"/>
      </w:pPr>
      <w:r>
        <w:t xml:space="preserve">The basic urge of our secular society is to “get.”  This self-centered and self-seeking attitude contrasts with the exhortation to Christians to give.  The Christian’s focus is centered on God and others.  </w:t>
      </w:r>
      <w:r w:rsidR="00764B80">
        <w:t xml:space="preserve">The </w:t>
      </w:r>
      <w:r>
        <w:t xml:space="preserve">Holy Spirit changes us from self-regarding to regarding others, from getting to giving, from selfish ends to </w:t>
      </w:r>
      <w:r w:rsidR="00B36A5E">
        <w:t>altruistic</w:t>
      </w:r>
      <w:r>
        <w:t xml:space="preserve"> ends.</w:t>
      </w:r>
    </w:p>
    <w:p w14:paraId="3A6258A5" w14:textId="77777777" w:rsidR="009F49AF" w:rsidRDefault="009F49AF" w:rsidP="009F49AF">
      <w:pPr>
        <w:jc w:val="both"/>
      </w:pPr>
    </w:p>
    <w:p w14:paraId="69EF88A2" w14:textId="581F0BF1" w:rsidR="009F49AF" w:rsidRDefault="009F49AF" w:rsidP="009F49AF">
      <w:pPr>
        <w:numPr>
          <w:ilvl w:val="0"/>
          <w:numId w:val="1"/>
        </w:numPr>
        <w:jc w:val="both"/>
      </w:pPr>
      <w:r>
        <w:t>Read Genesis 4:1-16</w:t>
      </w:r>
      <w:r w:rsidR="00B14080">
        <w:t xml:space="preserve">; Hebrews 11:4: 1 John 3:12.  </w:t>
      </w:r>
      <w:r>
        <w:t xml:space="preserve">What was </w:t>
      </w:r>
      <w:r w:rsidR="00B36A5E">
        <w:t>the difference</w:t>
      </w:r>
      <w:r>
        <w:t xml:space="preserve"> </w:t>
      </w:r>
      <w:r w:rsidR="00B36A5E">
        <w:t>between</w:t>
      </w:r>
      <w:r>
        <w:t xml:space="preserve"> Cain</w:t>
      </w:r>
      <w:r w:rsidR="00B36A5E">
        <w:t>’s</w:t>
      </w:r>
      <w:r>
        <w:t xml:space="preserve"> and Abel’s offerings?   </w:t>
      </w:r>
    </w:p>
    <w:p w14:paraId="25598EC3" w14:textId="77777777" w:rsidR="009F49AF" w:rsidRDefault="009F49AF" w:rsidP="009F49AF">
      <w:pPr>
        <w:jc w:val="both"/>
      </w:pPr>
    </w:p>
    <w:p w14:paraId="18620DFE" w14:textId="2286B3BA" w:rsidR="009F49AF" w:rsidRDefault="00B14080" w:rsidP="009F49AF">
      <w:pPr>
        <w:numPr>
          <w:ilvl w:val="0"/>
          <w:numId w:val="1"/>
        </w:numPr>
        <w:jc w:val="both"/>
      </w:pPr>
      <w:r>
        <w:t>Are your offerings more like Cain’s or Abel’s</w:t>
      </w:r>
      <w:r w:rsidR="009F49AF">
        <w:t>?</w:t>
      </w:r>
      <w:r w:rsidR="00196282">
        <w:t xml:space="preserve">  Why?</w:t>
      </w:r>
    </w:p>
    <w:p w14:paraId="1953D25D" w14:textId="77777777" w:rsidR="00196282" w:rsidRDefault="00196282" w:rsidP="00196282">
      <w:pPr>
        <w:pStyle w:val="ListParagraph"/>
      </w:pPr>
    </w:p>
    <w:p w14:paraId="3FB9EA44" w14:textId="357AFD74" w:rsidR="00196282" w:rsidRDefault="00196282" w:rsidP="00196282">
      <w:pPr>
        <w:numPr>
          <w:ilvl w:val="0"/>
          <w:numId w:val="1"/>
        </w:numPr>
        <w:jc w:val="both"/>
      </w:pPr>
      <w:r>
        <w:t>Read 2 Samuel 24:</w:t>
      </w:r>
      <w:r w:rsidR="00B45610">
        <w:t>18</w:t>
      </w:r>
      <w:r>
        <w:t>-25.  What did David insist on doing?  For what reason?</w:t>
      </w:r>
    </w:p>
    <w:p w14:paraId="11763F5B" w14:textId="77777777" w:rsidR="00161DCB" w:rsidRDefault="00161DCB" w:rsidP="00161DCB">
      <w:pPr>
        <w:pStyle w:val="ListParagraph"/>
      </w:pPr>
    </w:p>
    <w:p w14:paraId="343FDFB7" w14:textId="642A3690" w:rsidR="00161DCB" w:rsidRDefault="00161DCB" w:rsidP="00196282">
      <w:pPr>
        <w:numPr>
          <w:ilvl w:val="0"/>
          <w:numId w:val="1"/>
        </w:numPr>
        <w:jc w:val="both"/>
      </w:pPr>
      <w:r>
        <w:t>God loves us and wants the best for us.  Why is giving an important part of our relationship with Jesus?</w:t>
      </w:r>
    </w:p>
    <w:p w14:paraId="2DB41147" w14:textId="77777777" w:rsidR="00161DCB" w:rsidRDefault="00161DCB" w:rsidP="00161DCB">
      <w:pPr>
        <w:pStyle w:val="ListParagraph"/>
      </w:pPr>
    </w:p>
    <w:p w14:paraId="427C1811" w14:textId="50C21FC8" w:rsidR="00161DCB" w:rsidRDefault="00161DCB" w:rsidP="00196282">
      <w:pPr>
        <w:numPr>
          <w:ilvl w:val="0"/>
          <w:numId w:val="1"/>
        </w:numPr>
        <w:jc w:val="both"/>
      </w:pPr>
      <w:r>
        <w:t xml:space="preserve">Read 2 Corinthians 8:1-7.  </w:t>
      </w:r>
      <w:r w:rsidR="00066112">
        <w:t>What part did God’s grace have in the ability of the Macedonians to give so generously?  How about your giving?</w:t>
      </w:r>
    </w:p>
    <w:p w14:paraId="32D090A6" w14:textId="77777777" w:rsidR="000206EC" w:rsidRDefault="000206EC" w:rsidP="000206EC">
      <w:pPr>
        <w:pStyle w:val="ListParagraph"/>
      </w:pPr>
    </w:p>
    <w:p w14:paraId="424A2DEC" w14:textId="04F63D31" w:rsidR="000206EC" w:rsidRDefault="000206EC" w:rsidP="00196282">
      <w:pPr>
        <w:numPr>
          <w:ilvl w:val="0"/>
          <w:numId w:val="1"/>
        </w:numPr>
        <w:jc w:val="both"/>
      </w:pPr>
      <w:r>
        <w:t>God commanded His people in the Old Testament to tithe or give one-tenth of their incomes (produce or harvest) to the work of the Lord.  Should you give more or less under grace than under the Law?</w:t>
      </w:r>
    </w:p>
    <w:p w14:paraId="52084517" w14:textId="3A5200D0" w:rsidR="00AD3DA5" w:rsidRDefault="00AD3DA5" w:rsidP="00AD3DA5">
      <w:pPr>
        <w:pStyle w:val="ListParagraph"/>
      </w:pPr>
    </w:p>
    <w:p w14:paraId="7F143E2A" w14:textId="54B4E3BD" w:rsidR="00667BFE" w:rsidRDefault="00667BFE" w:rsidP="007F6736">
      <w:pPr>
        <w:pStyle w:val="BodyTextIndent2"/>
        <w:spacing w:line="240" w:lineRule="auto"/>
        <w:ind w:firstLine="0"/>
        <w:jc w:val="both"/>
        <w:rPr>
          <w:b/>
          <w:sz w:val="28"/>
        </w:rPr>
      </w:pPr>
      <w:r>
        <w:rPr>
          <w:b/>
          <w:sz w:val="28"/>
        </w:rPr>
        <w:lastRenderedPageBreak/>
        <w:t>Your Attitude toward Giving</w:t>
      </w:r>
    </w:p>
    <w:p w14:paraId="4D3B891B" w14:textId="162FA170" w:rsidR="00667BFE" w:rsidRDefault="00667BFE" w:rsidP="007F6736">
      <w:pPr>
        <w:pStyle w:val="BodyTextIndent2"/>
        <w:spacing w:line="240" w:lineRule="auto"/>
        <w:ind w:firstLine="0"/>
        <w:jc w:val="both"/>
        <w:rPr>
          <w:bCs/>
          <w:szCs w:val="24"/>
        </w:rPr>
      </w:pPr>
      <w:r>
        <w:rPr>
          <w:bCs/>
          <w:szCs w:val="24"/>
        </w:rPr>
        <w:t xml:space="preserve">Giving with the proper attitude is crucial.  The Apostle Paul wrote to the people in Corinth: </w:t>
      </w:r>
      <w:r w:rsidRPr="00667BFE">
        <w:rPr>
          <w:bCs/>
          <w:i/>
          <w:iCs/>
          <w:szCs w:val="24"/>
        </w:rPr>
        <w:t>“If I give away all I have, and if I deliver up my body to be burned, but have not love, I gain nothing.”</w:t>
      </w:r>
      <w:r>
        <w:rPr>
          <w:bCs/>
          <w:szCs w:val="24"/>
        </w:rPr>
        <w:t xml:space="preserve"> (1 Corinthians 13:3).  Giving to the poor is very commendable</w:t>
      </w:r>
      <w:r w:rsidR="00764B80">
        <w:rPr>
          <w:bCs/>
          <w:szCs w:val="24"/>
        </w:rPr>
        <w:t>,</w:t>
      </w:r>
      <w:r>
        <w:rPr>
          <w:bCs/>
          <w:szCs w:val="24"/>
        </w:rPr>
        <w:t xml:space="preserve"> but</w:t>
      </w:r>
      <w:r w:rsidR="00764B80">
        <w:rPr>
          <w:bCs/>
          <w:szCs w:val="24"/>
        </w:rPr>
        <w:t>,</w:t>
      </w:r>
      <w:r>
        <w:rPr>
          <w:bCs/>
          <w:szCs w:val="24"/>
        </w:rPr>
        <w:t xml:space="preserve"> if it is done with the wrong attitude, without love, there is no benefit to us as givers.  </w:t>
      </w:r>
    </w:p>
    <w:p w14:paraId="3ED54B0B" w14:textId="17ACAE47" w:rsidR="00667BFE" w:rsidRDefault="00667BFE" w:rsidP="007F6736">
      <w:pPr>
        <w:pStyle w:val="BodyTextIndent2"/>
        <w:spacing w:line="240" w:lineRule="auto"/>
        <w:ind w:firstLine="0"/>
        <w:jc w:val="both"/>
        <w:rPr>
          <w:bCs/>
          <w:szCs w:val="24"/>
        </w:rPr>
      </w:pPr>
    </w:p>
    <w:p w14:paraId="56A6A5FE" w14:textId="2555E845" w:rsidR="00667BFE" w:rsidRDefault="00667BFE" w:rsidP="007F6736">
      <w:pPr>
        <w:pStyle w:val="BodyTextIndent2"/>
        <w:spacing w:line="240" w:lineRule="auto"/>
        <w:ind w:firstLine="0"/>
        <w:jc w:val="both"/>
        <w:rPr>
          <w:bCs/>
          <w:szCs w:val="24"/>
        </w:rPr>
      </w:pPr>
      <w:r>
        <w:rPr>
          <w:bCs/>
          <w:szCs w:val="24"/>
        </w:rPr>
        <w:t xml:space="preserve">When we </w:t>
      </w:r>
      <w:r w:rsidR="007A61C5">
        <w:rPr>
          <w:bCs/>
          <w:szCs w:val="24"/>
        </w:rPr>
        <w:t>have the attitude that our gifts to people in need, to our church, and other Christian causes are actually to the Lord, our giving becomes an act of worship.  Because Jesus Christ is our Creator, our Savior, and our faithful Provider, we can express our gratitude and love by giving our gifts to Him.  When we place our offerings in the offering plate during worship, we should consciously remind ourselves that we are giving our gifts to the Lord Himself.</w:t>
      </w:r>
    </w:p>
    <w:p w14:paraId="6BBC6C9D" w14:textId="19AB369F" w:rsidR="0026340A" w:rsidRDefault="0026340A" w:rsidP="007F6736">
      <w:pPr>
        <w:pStyle w:val="BodyTextIndent2"/>
        <w:spacing w:line="240" w:lineRule="auto"/>
        <w:ind w:firstLine="0"/>
        <w:jc w:val="both"/>
        <w:rPr>
          <w:bCs/>
          <w:szCs w:val="24"/>
        </w:rPr>
      </w:pPr>
    </w:p>
    <w:p w14:paraId="77B9F767" w14:textId="023A1AB8" w:rsidR="000206EC" w:rsidRDefault="0026340A" w:rsidP="007F6736">
      <w:pPr>
        <w:pStyle w:val="BodyTextIndent2"/>
        <w:spacing w:line="240" w:lineRule="auto"/>
        <w:ind w:firstLine="0"/>
        <w:jc w:val="both"/>
      </w:pPr>
      <w:r>
        <w:rPr>
          <w:bCs/>
          <w:szCs w:val="24"/>
        </w:rPr>
        <w:t xml:space="preserve">God’s Word tells us that when our gifts are given with the proper attitude, the giver benefits </w:t>
      </w:r>
      <w:r w:rsidR="00B36A5E">
        <w:rPr>
          <w:bCs/>
          <w:szCs w:val="24"/>
        </w:rPr>
        <w:t xml:space="preserve">as much or even </w:t>
      </w:r>
      <w:r>
        <w:rPr>
          <w:bCs/>
          <w:szCs w:val="24"/>
        </w:rPr>
        <w:t>more than the r</w:t>
      </w:r>
      <w:r w:rsidR="004E29A9">
        <w:rPr>
          <w:bCs/>
          <w:szCs w:val="24"/>
        </w:rPr>
        <w:t xml:space="preserve">ecipients of </w:t>
      </w:r>
      <w:r w:rsidR="00B36A5E">
        <w:rPr>
          <w:bCs/>
          <w:szCs w:val="24"/>
        </w:rPr>
        <w:t>the</w:t>
      </w:r>
      <w:r w:rsidR="004E29A9">
        <w:rPr>
          <w:bCs/>
          <w:szCs w:val="24"/>
        </w:rPr>
        <w:t xml:space="preserve"> gifts.</w:t>
      </w:r>
      <w:r>
        <w:rPr>
          <w:bCs/>
          <w:szCs w:val="24"/>
        </w:rPr>
        <w:t xml:space="preserve">  </w:t>
      </w:r>
      <w:r w:rsidR="004E29A9">
        <w:t xml:space="preserve">As we respond to God’s love for us by giving back to Him part of what He’s given to us, He reacts by giving us even more.  </w:t>
      </w:r>
      <w:r w:rsidR="004E29A9">
        <w:rPr>
          <w:i/>
        </w:rPr>
        <w:t>“Give, and it will be given to you.  Good measure, pressed down, shaken together, running over, will be poured into your lap.  For with the measure you us</w:t>
      </w:r>
      <w:r w:rsidR="00764B80">
        <w:rPr>
          <w:i/>
        </w:rPr>
        <w:t>e</w:t>
      </w:r>
      <w:r w:rsidR="004E29A9">
        <w:rPr>
          <w:i/>
        </w:rPr>
        <w:t xml:space="preserve"> it will be measured back to you”</w:t>
      </w:r>
      <w:r w:rsidR="004E29A9">
        <w:t xml:space="preserve"> (Luke 6:38).  God loves and gives to all people, but, through our faithful and generous giving, we are blessed even more. When we give to others, we experience one of the true joys of being Christians. </w:t>
      </w:r>
      <w:r w:rsidR="00F85BBE">
        <w:rPr>
          <w:noProof/>
        </w:rPr>
        <w:drawing>
          <wp:anchor distT="0" distB="0" distL="114300" distR="114300" simplePos="0" relativeHeight="251665408" behindDoc="1" locked="0" layoutInCell="1" allowOverlap="1" wp14:anchorId="4DD03D2D" wp14:editId="48C7CA1A">
            <wp:simplePos x="0" y="0"/>
            <wp:positionH relativeFrom="column">
              <wp:posOffset>0</wp:posOffset>
            </wp:positionH>
            <wp:positionV relativeFrom="paragraph">
              <wp:posOffset>1222375</wp:posOffset>
            </wp:positionV>
            <wp:extent cx="1924050" cy="1293495"/>
            <wp:effectExtent l="0" t="0" r="0" b="1905"/>
            <wp:wrapTight wrapText="bothSides">
              <wp:wrapPolygon edited="0">
                <wp:start x="0" y="0"/>
                <wp:lineTo x="0" y="21314"/>
                <wp:lineTo x="21386" y="21314"/>
                <wp:lineTo x="21386" y="0"/>
                <wp:lineTo x="0" y="0"/>
              </wp:wrapPolygon>
            </wp:wrapTight>
            <wp:docPr id="4" name="Picture 4" descr="C:\Users\Ron\AppData\Local\Microsoft\Windows\INetCache\IE\1LF1VP9V\give_thanks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n\AppData\Local\Microsoft\Windows\INetCache\IE\1LF1VP9V\give_thanks6[1].jpg"/>
                    <pic:cNvPicPr>
                      <a:picLocks noChangeAspect="1" noChangeArrowheads="1"/>
                    </pic:cNvPicPr>
                  </pic:nvPicPr>
                  <pic:blipFill>
                    <a:blip r:embed="rId9"/>
                    <a:srcRect/>
                    <a:stretch>
                      <a:fillRect/>
                    </a:stretch>
                  </pic:blipFill>
                  <pic:spPr bwMode="auto">
                    <a:xfrm>
                      <a:off x="0" y="0"/>
                      <a:ext cx="1924050" cy="12934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85B375E" w14:textId="20EE798E" w:rsidR="0026340A" w:rsidRPr="00667BFE" w:rsidRDefault="004E29A9" w:rsidP="007F6736">
      <w:pPr>
        <w:pStyle w:val="BodyTextIndent2"/>
        <w:spacing w:line="240" w:lineRule="auto"/>
        <w:ind w:firstLine="0"/>
        <w:jc w:val="both"/>
        <w:rPr>
          <w:bCs/>
          <w:szCs w:val="24"/>
        </w:rPr>
      </w:pPr>
      <w:r>
        <w:t xml:space="preserve"> </w:t>
      </w:r>
    </w:p>
    <w:p w14:paraId="6BBE7396" w14:textId="34551AD0" w:rsidR="000206EC" w:rsidRDefault="000206EC" w:rsidP="000206EC">
      <w:pPr>
        <w:pStyle w:val="BodyTextIndent"/>
        <w:numPr>
          <w:ilvl w:val="0"/>
          <w:numId w:val="1"/>
        </w:numPr>
        <w:spacing w:after="0"/>
        <w:jc w:val="both"/>
      </w:pPr>
      <w:r>
        <w:t>In the story of the Poor Widow (Luke 21:1-4), why did Jesus commend the widow who gave little and not the rich who gave much?</w:t>
      </w:r>
    </w:p>
    <w:p w14:paraId="3FF262B9" w14:textId="77777777" w:rsidR="000206EC" w:rsidRDefault="000206EC" w:rsidP="000206EC">
      <w:pPr>
        <w:pStyle w:val="BodyTextIndent"/>
        <w:spacing w:after="0"/>
        <w:jc w:val="both"/>
      </w:pPr>
    </w:p>
    <w:p w14:paraId="49A2858B" w14:textId="082B457F" w:rsidR="00667BFE" w:rsidRPr="000206EC" w:rsidRDefault="00764B80" w:rsidP="000206EC">
      <w:pPr>
        <w:pStyle w:val="BodyTextIndent2"/>
        <w:numPr>
          <w:ilvl w:val="0"/>
          <w:numId w:val="1"/>
        </w:numPr>
        <w:spacing w:line="240" w:lineRule="auto"/>
        <w:jc w:val="both"/>
        <w:rPr>
          <w:bCs/>
          <w:szCs w:val="24"/>
        </w:rPr>
      </w:pPr>
      <w:r>
        <w:rPr>
          <w:bCs/>
          <w:szCs w:val="24"/>
        </w:rPr>
        <w:t>W</w:t>
      </w:r>
      <w:r w:rsidR="000206EC">
        <w:rPr>
          <w:bCs/>
          <w:szCs w:val="24"/>
        </w:rPr>
        <w:t>hat did Jesus mean when He said, “</w:t>
      </w:r>
      <w:r w:rsidR="000206EC">
        <w:rPr>
          <w:i/>
        </w:rPr>
        <w:t>For with the measure you use, it will be measured back to you</w:t>
      </w:r>
      <w:r w:rsidR="00B36A5E">
        <w:rPr>
          <w:i/>
        </w:rPr>
        <w:t>”?</w:t>
      </w:r>
      <w:r>
        <w:rPr>
          <w:iCs/>
        </w:rPr>
        <w:t xml:space="preserve"> (</w:t>
      </w:r>
      <w:r>
        <w:rPr>
          <w:bCs/>
          <w:szCs w:val="24"/>
        </w:rPr>
        <w:t>Luke 6:38</w:t>
      </w:r>
      <w:r>
        <w:rPr>
          <w:bCs/>
          <w:szCs w:val="24"/>
        </w:rPr>
        <w:t>).</w:t>
      </w:r>
    </w:p>
    <w:p w14:paraId="31DD038E" w14:textId="2B37A56B" w:rsidR="000206EC" w:rsidRPr="000206EC" w:rsidRDefault="000206EC" w:rsidP="000206EC">
      <w:pPr>
        <w:pStyle w:val="BodyTextIndent2"/>
        <w:spacing w:line="240" w:lineRule="auto"/>
        <w:jc w:val="both"/>
        <w:rPr>
          <w:bCs/>
          <w:szCs w:val="24"/>
        </w:rPr>
      </w:pPr>
    </w:p>
    <w:p w14:paraId="45F57539" w14:textId="46A1D62E" w:rsidR="007F6736" w:rsidRDefault="007F6736" w:rsidP="007F6736">
      <w:pPr>
        <w:pStyle w:val="BodyTextIndent2"/>
        <w:spacing w:line="240" w:lineRule="auto"/>
        <w:ind w:firstLine="0"/>
        <w:jc w:val="both"/>
        <w:rPr>
          <w:b/>
          <w:sz w:val="28"/>
        </w:rPr>
      </w:pPr>
      <w:r>
        <w:rPr>
          <w:b/>
          <w:sz w:val="28"/>
        </w:rPr>
        <w:t>Changing Selfishness into Generosity</w:t>
      </w:r>
    </w:p>
    <w:p w14:paraId="749EDC8D" w14:textId="4BF6F929" w:rsidR="007F6736" w:rsidRDefault="007F6736" w:rsidP="007F6736">
      <w:pPr>
        <w:pStyle w:val="BodyTextIndent2"/>
        <w:spacing w:line="240" w:lineRule="auto"/>
        <w:ind w:firstLine="0"/>
        <w:jc w:val="both"/>
      </w:pPr>
      <w:r>
        <w:t xml:space="preserve">By God’s grace, appropriated to us through Word and Sacrament, we are transformed in our thinking.  </w:t>
      </w:r>
      <w:r>
        <w:rPr>
          <w:i/>
        </w:rPr>
        <w:t>“Therefore, if anyone is in Christ, he is a new creation</w:t>
      </w:r>
      <w:r w:rsidR="00B36A5E">
        <w:rPr>
          <w:i/>
        </w:rPr>
        <w:t>.  T</w:t>
      </w:r>
      <w:r>
        <w:rPr>
          <w:i/>
        </w:rPr>
        <w:t xml:space="preserve">he old has </w:t>
      </w:r>
      <w:r w:rsidR="00B36A5E">
        <w:rPr>
          <w:i/>
        </w:rPr>
        <w:t xml:space="preserve">passed away; behold, </w:t>
      </w:r>
      <w:r>
        <w:rPr>
          <w:i/>
        </w:rPr>
        <w:t>the new has come”</w:t>
      </w:r>
      <w:r>
        <w:t xml:space="preserve"> (2 Corinthians 5:17).  As new people in Christ, we seek ways and opportunities to share not just our money, but all of God’s gifts with others.  Our selfish hearts are transformed into hearts filled with a desire to share God’s blessings to us with others.  We share the experience of</w:t>
      </w:r>
      <w:r w:rsidR="00F85BBE">
        <w:t xml:space="preserve"> </w:t>
      </w:r>
      <w:r>
        <w:t>Zacchaeus, who had lived a selfish life as a tax collector, but, after meeting Jesus, became a new creation, one filled with a generous spirit (Luke 19:1-10).</w:t>
      </w:r>
      <w:r w:rsidR="00A75E13" w:rsidRPr="00A75E13">
        <w:rPr>
          <w:b/>
          <w:bCs/>
          <w:noProof/>
          <w:sz w:val="28"/>
          <w:szCs w:val="28"/>
        </w:rPr>
        <w:t xml:space="preserve"> </w:t>
      </w:r>
    </w:p>
    <w:p w14:paraId="0D800D0E" w14:textId="77777777" w:rsidR="007F6736" w:rsidRDefault="007F6736" w:rsidP="007F6736">
      <w:pPr>
        <w:pStyle w:val="BodyTextIndent2"/>
        <w:spacing w:line="240" w:lineRule="auto"/>
        <w:ind w:firstLine="0"/>
        <w:jc w:val="both"/>
      </w:pPr>
    </w:p>
    <w:p w14:paraId="04818112" w14:textId="5FBF94B0" w:rsidR="007F6736" w:rsidRDefault="007F6736" w:rsidP="007F6736">
      <w:pPr>
        <w:pStyle w:val="BodyTextIndent2"/>
        <w:spacing w:line="240" w:lineRule="auto"/>
        <w:ind w:firstLine="0"/>
        <w:jc w:val="both"/>
      </w:pPr>
      <w:r>
        <w:t>Through faith, God’s people are moved to give even when they do not have as much as Zacchaeus.  In Genesis 8 and 9, we read of Noah’s sacrifice.  Descending from the ark, Noah did not have much.  Yet, as a first act of worship for the protection he and his family received, Noah built an altar and sacrificed some of the clean animals as burnt offerings.  Noah made the sacrifice because he trusted that God would continue to provide for him.  That same faith and trust that empowered Zacchaeus and Noah to give enabled the Widow of Zarephath (1 Kings 17:7-24) to give the last of her food.  The widow in Luke 21:1-4 was also able to give all of her money to God because she put her complete trust in Him.</w:t>
      </w:r>
    </w:p>
    <w:p w14:paraId="77413EBE" w14:textId="5D2B30B3" w:rsidR="007F6736" w:rsidRDefault="007F6736" w:rsidP="007F6736">
      <w:pPr>
        <w:pStyle w:val="BodyTextIndent2"/>
        <w:spacing w:line="240" w:lineRule="auto"/>
        <w:ind w:firstLine="0"/>
        <w:jc w:val="both"/>
      </w:pPr>
    </w:p>
    <w:p w14:paraId="1D10E980" w14:textId="729ECFCC" w:rsidR="007F6736" w:rsidRDefault="007F6736" w:rsidP="007F6736">
      <w:pPr>
        <w:pStyle w:val="BodyTextIndent2"/>
        <w:spacing w:line="240" w:lineRule="auto"/>
        <w:ind w:firstLine="0"/>
        <w:jc w:val="both"/>
      </w:pPr>
      <w:r>
        <w:lastRenderedPageBreak/>
        <w:t>Because of God’s grace given freely to us, we do not have to continue living as selfish people.  We can become detached from our money, seeing it as a tool to be used for God’s purposes.  When we surrender our wills to God, He will enable us to become less interested in our money and demonstrate the fruit of generosity.</w:t>
      </w:r>
    </w:p>
    <w:p w14:paraId="6E1143F4" w14:textId="5196BD38" w:rsidR="00570E9C" w:rsidRDefault="00484725" w:rsidP="007F6736">
      <w:pPr>
        <w:pStyle w:val="BodyTextIndent2"/>
        <w:spacing w:line="240" w:lineRule="auto"/>
        <w:ind w:firstLine="0"/>
        <w:jc w:val="both"/>
      </w:pPr>
      <w:r>
        <w:rPr>
          <w:b/>
          <w:bCs/>
          <w:noProof/>
          <w:sz w:val="28"/>
          <w:szCs w:val="28"/>
        </w:rPr>
        <w:drawing>
          <wp:anchor distT="0" distB="0" distL="114300" distR="114300" simplePos="0" relativeHeight="251659264" behindDoc="1" locked="0" layoutInCell="1" allowOverlap="1" wp14:anchorId="3FACD599" wp14:editId="6986C8B8">
            <wp:simplePos x="0" y="0"/>
            <wp:positionH relativeFrom="column">
              <wp:posOffset>4229100</wp:posOffset>
            </wp:positionH>
            <wp:positionV relativeFrom="paragraph">
              <wp:posOffset>158750</wp:posOffset>
            </wp:positionV>
            <wp:extent cx="1714500" cy="1714500"/>
            <wp:effectExtent l="0" t="0" r="0" b="0"/>
            <wp:wrapTight wrapText="bothSides">
              <wp:wrapPolygon edited="0">
                <wp:start x="0" y="0"/>
                <wp:lineTo x="0" y="21360"/>
                <wp:lineTo x="21360" y="21360"/>
                <wp:lineTo x="2136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0" cy="171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5C8485" w14:textId="70FF6A6C" w:rsidR="00DA00ED" w:rsidRDefault="00DA00ED">
      <w:pPr>
        <w:rPr>
          <w:b/>
          <w:bCs/>
          <w:sz w:val="28"/>
          <w:szCs w:val="28"/>
        </w:rPr>
      </w:pPr>
      <w:r w:rsidRPr="00DA00ED">
        <w:rPr>
          <w:b/>
          <w:bCs/>
          <w:sz w:val="28"/>
          <w:szCs w:val="28"/>
        </w:rPr>
        <w:t>The Importance of Giving</w:t>
      </w:r>
    </w:p>
    <w:p w14:paraId="04EC56A1" w14:textId="6D7B133C" w:rsidR="00DA00ED" w:rsidRDefault="00DA00ED" w:rsidP="0060622E">
      <w:pPr>
        <w:jc w:val="both"/>
        <w:rPr>
          <w:szCs w:val="24"/>
        </w:rPr>
      </w:pPr>
      <w:r>
        <w:rPr>
          <w:szCs w:val="24"/>
        </w:rPr>
        <w:t xml:space="preserve">Jesus told us: </w:t>
      </w:r>
      <w:r w:rsidR="0064418C">
        <w:rPr>
          <w:szCs w:val="24"/>
        </w:rPr>
        <w:t>“</w:t>
      </w:r>
      <w:r w:rsidRPr="0060622E">
        <w:rPr>
          <w:i/>
          <w:iCs/>
          <w:szCs w:val="24"/>
        </w:rPr>
        <w:t>Go into all the world and proclaim the gospel to the whole creation”</w:t>
      </w:r>
      <w:r w:rsidR="0060622E">
        <w:rPr>
          <w:szCs w:val="24"/>
        </w:rPr>
        <w:t xml:space="preserve"> </w:t>
      </w:r>
      <w:r w:rsidR="00764B80">
        <w:rPr>
          <w:szCs w:val="24"/>
        </w:rPr>
        <w:t>(</w:t>
      </w:r>
      <w:r w:rsidR="00764B80">
        <w:rPr>
          <w:szCs w:val="24"/>
        </w:rPr>
        <w:t>Mark 16:15</w:t>
      </w:r>
      <w:r w:rsidR="00764B80">
        <w:rPr>
          <w:szCs w:val="24"/>
        </w:rPr>
        <w:t xml:space="preserve">). </w:t>
      </w:r>
      <w:bookmarkStart w:id="0" w:name="_GoBack"/>
      <w:bookmarkEnd w:id="0"/>
      <w:r w:rsidR="0060622E">
        <w:rPr>
          <w:szCs w:val="24"/>
        </w:rPr>
        <w:t xml:space="preserve"> </w:t>
      </w:r>
      <w:r w:rsidR="002C4265">
        <w:rPr>
          <w:szCs w:val="24"/>
        </w:rPr>
        <w:t>It</w:t>
      </w:r>
      <w:r w:rsidR="0060622E">
        <w:rPr>
          <w:szCs w:val="24"/>
        </w:rPr>
        <w:t xml:space="preserve"> is our duty </w:t>
      </w:r>
      <w:r w:rsidR="002C4265">
        <w:rPr>
          <w:szCs w:val="24"/>
        </w:rPr>
        <w:t xml:space="preserve">and joy </w:t>
      </w:r>
      <w:r w:rsidR="0060622E">
        <w:rPr>
          <w:szCs w:val="24"/>
        </w:rPr>
        <w:t>as believe</w:t>
      </w:r>
      <w:r w:rsidR="002C4265">
        <w:rPr>
          <w:szCs w:val="24"/>
        </w:rPr>
        <w:t>r</w:t>
      </w:r>
      <w:r w:rsidR="0060622E">
        <w:rPr>
          <w:szCs w:val="24"/>
        </w:rPr>
        <w:t>s in Christ to spread the holy Word of salvation so that others can enjoy eternity with us.  To obey this command requires money.  Our churches and those who serve in the church need funds for ministry.  Missionaries must be trained and sent into the field.  Television and radio programs require money so the gospel can reach those who otherwise would not receive it.  Food and clothing must be provided to the poor so that they will</w:t>
      </w:r>
      <w:r w:rsidR="00764B80">
        <w:rPr>
          <w:szCs w:val="24"/>
        </w:rPr>
        <w:t xml:space="preserve"> be able to be</w:t>
      </w:r>
      <w:r w:rsidR="0060622E">
        <w:rPr>
          <w:szCs w:val="24"/>
        </w:rPr>
        <w:t xml:space="preserve"> receptive to the good news of the Gospel.  How are they to receive this money?  The Apostle Paul wrote, </w:t>
      </w:r>
      <w:r w:rsidR="0060622E" w:rsidRPr="002C4265">
        <w:rPr>
          <w:i/>
          <w:iCs/>
          <w:szCs w:val="24"/>
        </w:rPr>
        <w:t>“On the first day of every week, each of you is to put something aside and store it up, as he may prosper…”</w:t>
      </w:r>
      <w:r w:rsidR="0060622E">
        <w:rPr>
          <w:szCs w:val="24"/>
        </w:rPr>
        <w:t xml:space="preserve"> (1 Corinthians 16:2).</w:t>
      </w:r>
    </w:p>
    <w:p w14:paraId="7E08C32F" w14:textId="3134E859" w:rsidR="003826E8" w:rsidRDefault="003826E8" w:rsidP="0060622E">
      <w:pPr>
        <w:jc w:val="both"/>
        <w:rPr>
          <w:szCs w:val="24"/>
        </w:rPr>
      </w:pPr>
    </w:p>
    <w:p w14:paraId="1DA922C4" w14:textId="5A481D00" w:rsidR="003826E8" w:rsidRDefault="003826E8" w:rsidP="003826E8">
      <w:pPr>
        <w:pStyle w:val="ListParagraph"/>
        <w:numPr>
          <w:ilvl w:val="0"/>
          <w:numId w:val="1"/>
        </w:numPr>
        <w:jc w:val="both"/>
      </w:pPr>
      <w:r>
        <w:t>Read Malachi 3:10. What challenge does God issue?</w:t>
      </w:r>
    </w:p>
    <w:p w14:paraId="1B8D7460" w14:textId="047B8D2A" w:rsidR="003826E8" w:rsidRDefault="003826E8" w:rsidP="003826E8">
      <w:pPr>
        <w:jc w:val="both"/>
      </w:pPr>
    </w:p>
    <w:p w14:paraId="12E34107" w14:textId="472E6A8E" w:rsidR="003826E8" w:rsidRDefault="003826E8" w:rsidP="003826E8">
      <w:pPr>
        <w:pStyle w:val="ListParagraph"/>
        <w:numPr>
          <w:ilvl w:val="0"/>
          <w:numId w:val="1"/>
        </w:numPr>
        <w:jc w:val="both"/>
      </w:pPr>
      <w:r>
        <w:t xml:space="preserve">Read 2 Corinthians 8:7. How </w:t>
      </w:r>
      <w:r w:rsidR="002C4265">
        <w:t>can we</w:t>
      </w:r>
      <w:r>
        <w:t xml:space="preserve"> excel in the grace of giving?</w:t>
      </w:r>
    </w:p>
    <w:p w14:paraId="34DDB20D" w14:textId="77777777" w:rsidR="003826E8" w:rsidRDefault="003826E8" w:rsidP="003826E8">
      <w:pPr>
        <w:jc w:val="both"/>
      </w:pPr>
    </w:p>
    <w:p w14:paraId="024EE554" w14:textId="77777777" w:rsidR="00F556A8" w:rsidRPr="002F3B1C" w:rsidRDefault="00F556A8" w:rsidP="00F556A8">
      <w:pPr>
        <w:pStyle w:val="BodyTextIndent2"/>
        <w:spacing w:line="240" w:lineRule="auto"/>
        <w:ind w:firstLine="0"/>
        <w:jc w:val="both"/>
      </w:pPr>
      <w:r w:rsidRPr="00570E9C">
        <w:rPr>
          <w:b/>
          <w:bCs/>
        </w:rPr>
        <w:t xml:space="preserve">Prayer: </w:t>
      </w:r>
      <w:r>
        <w:t>Dear good and gracious Heavenly Father, thank You for this study on giving.  Give us the courage and generosity to share what You entrust to us with those in need and to extend Your kingdom.  Help us to be serving and giving people.  We ask these things in the name of Jesus Christ our Lord.  Amen.</w:t>
      </w:r>
    </w:p>
    <w:p w14:paraId="3E4F4676" w14:textId="77777777" w:rsidR="00F556A8" w:rsidRPr="0060622E" w:rsidRDefault="00F556A8" w:rsidP="0060622E">
      <w:pPr>
        <w:jc w:val="both"/>
        <w:rPr>
          <w:szCs w:val="24"/>
        </w:rPr>
      </w:pPr>
    </w:p>
    <w:sectPr w:rsidR="00F556A8" w:rsidRPr="0060622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F918C" w14:textId="77777777" w:rsidR="004D3235" w:rsidRDefault="004D3235" w:rsidP="004E29A9">
      <w:r>
        <w:separator/>
      </w:r>
    </w:p>
  </w:endnote>
  <w:endnote w:type="continuationSeparator" w:id="0">
    <w:p w14:paraId="25C8021B" w14:textId="77777777" w:rsidR="004D3235" w:rsidRDefault="004D3235" w:rsidP="004E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8702233"/>
      <w:docPartObj>
        <w:docPartGallery w:val="Page Numbers (Bottom of Page)"/>
        <w:docPartUnique/>
      </w:docPartObj>
    </w:sdtPr>
    <w:sdtEndPr>
      <w:rPr>
        <w:noProof/>
      </w:rPr>
    </w:sdtEndPr>
    <w:sdtContent>
      <w:p w14:paraId="622DAA96" w14:textId="58F9FE95" w:rsidR="004E29A9" w:rsidRDefault="004E29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74D05F" w14:textId="77777777" w:rsidR="004E29A9" w:rsidRDefault="004E2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A6BBE" w14:textId="77777777" w:rsidR="004D3235" w:rsidRDefault="004D3235" w:rsidP="004E29A9">
      <w:r>
        <w:separator/>
      </w:r>
    </w:p>
  </w:footnote>
  <w:footnote w:type="continuationSeparator" w:id="0">
    <w:p w14:paraId="1515AE6B" w14:textId="77777777" w:rsidR="004D3235" w:rsidRDefault="004D3235" w:rsidP="004E2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7713A"/>
    <w:multiLevelType w:val="hybridMultilevel"/>
    <w:tmpl w:val="BF9EBD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77F04"/>
    <w:multiLevelType w:val="singleLevel"/>
    <w:tmpl w:val="0409000F"/>
    <w:lvl w:ilvl="0">
      <w:start w:val="14"/>
      <w:numFmt w:val="decimal"/>
      <w:lvlText w:val="%1."/>
      <w:lvlJc w:val="left"/>
      <w:pPr>
        <w:tabs>
          <w:tab w:val="num" w:pos="360"/>
        </w:tabs>
        <w:ind w:left="360" w:hanging="360"/>
      </w:pPr>
      <w:rPr>
        <w:rFonts w:hint="default"/>
      </w:rPr>
    </w:lvl>
  </w:abstractNum>
  <w:abstractNum w:abstractNumId="2" w15:restartNumberingAfterBreak="0">
    <w:nsid w:val="63A73AF6"/>
    <w:multiLevelType w:val="multilevel"/>
    <w:tmpl w:val="79B6CD2C"/>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736"/>
    <w:rsid w:val="000206EC"/>
    <w:rsid w:val="00066112"/>
    <w:rsid w:val="00161DCB"/>
    <w:rsid w:val="00196282"/>
    <w:rsid w:val="0026340A"/>
    <w:rsid w:val="00270959"/>
    <w:rsid w:val="002868DD"/>
    <w:rsid w:val="002C4265"/>
    <w:rsid w:val="002F3B1C"/>
    <w:rsid w:val="003826E8"/>
    <w:rsid w:val="00484725"/>
    <w:rsid w:val="004D3235"/>
    <w:rsid w:val="004E29A9"/>
    <w:rsid w:val="00570E9C"/>
    <w:rsid w:val="0060622E"/>
    <w:rsid w:val="0064418C"/>
    <w:rsid w:val="00667BFE"/>
    <w:rsid w:val="00764B80"/>
    <w:rsid w:val="007A61C5"/>
    <w:rsid w:val="007F6736"/>
    <w:rsid w:val="008169A9"/>
    <w:rsid w:val="009F49AF"/>
    <w:rsid w:val="00A75E13"/>
    <w:rsid w:val="00AD3DA5"/>
    <w:rsid w:val="00B14080"/>
    <w:rsid w:val="00B36A5E"/>
    <w:rsid w:val="00B45610"/>
    <w:rsid w:val="00B777D8"/>
    <w:rsid w:val="00D41F5A"/>
    <w:rsid w:val="00D84E23"/>
    <w:rsid w:val="00DA00ED"/>
    <w:rsid w:val="00F556A8"/>
    <w:rsid w:val="00F85BBE"/>
    <w:rsid w:val="00FC7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4353E"/>
  <w15:chartTrackingRefBased/>
  <w15:docId w15:val="{A05A1E32-6CAF-4ED5-AF4D-BFEBCC181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736"/>
    <w:rPr>
      <w:rFonts w:eastAsia="Times New Roman" w:cs="Times New Roman"/>
      <w:szCs w:val="20"/>
    </w:rPr>
  </w:style>
  <w:style w:type="paragraph" w:styleId="Heading2">
    <w:name w:val="heading 2"/>
    <w:basedOn w:val="Normal"/>
    <w:next w:val="Normal"/>
    <w:link w:val="Heading2Char"/>
    <w:semiHidden/>
    <w:unhideWhenUsed/>
    <w:qFormat/>
    <w:rsid w:val="007F6736"/>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7F6736"/>
    <w:rPr>
      <w:rFonts w:ascii="Arial" w:eastAsia="Times New Roman" w:hAnsi="Arial" w:cs="Arial"/>
      <w:b/>
      <w:bCs/>
      <w:i/>
      <w:iCs/>
      <w:sz w:val="28"/>
      <w:szCs w:val="28"/>
    </w:rPr>
  </w:style>
  <w:style w:type="paragraph" w:styleId="BodyTextIndent2">
    <w:name w:val="Body Text Indent 2"/>
    <w:basedOn w:val="Normal"/>
    <w:link w:val="BodyTextIndent2Char"/>
    <w:semiHidden/>
    <w:unhideWhenUsed/>
    <w:rsid w:val="007F6736"/>
    <w:pPr>
      <w:spacing w:line="480" w:lineRule="auto"/>
      <w:ind w:firstLine="720"/>
    </w:pPr>
  </w:style>
  <w:style w:type="character" w:customStyle="1" w:styleId="BodyTextIndent2Char">
    <w:name w:val="Body Text Indent 2 Char"/>
    <w:basedOn w:val="DefaultParagraphFont"/>
    <w:link w:val="BodyTextIndent2"/>
    <w:semiHidden/>
    <w:rsid w:val="007F6736"/>
    <w:rPr>
      <w:rFonts w:eastAsia="Times New Roman" w:cs="Times New Roman"/>
      <w:szCs w:val="20"/>
    </w:rPr>
  </w:style>
  <w:style w:type="paragraph" w:styleId="Header">
    <w:name w:val="header"/>
    <w:basedOn w:val="Normal"/>
    <w:link w:val="HeaderChar"/>
    <w:uiPriority w:val="99"/>
    <w:unhideWhenUsed/>
    <w:rsid w:val="004E29A9"/>
    <w:pPr>
      <w:tabs>
        <w:tab w:val="center" w:pos="4680"/>
        <w:tab w:val="right" w:pos="9360"/>
      </w:tabs>
    </w:pPr>
  </w:style>
  <w:style w:type="character" w:customStyle="1" w:styleId="HeaderChar">
    <w:name w:val="Header Char"/>
    <w:basedOn w:val="DefaultParagraphFont"/>
    <w:link w:val="Header"/>
    <w:uiPriority w:val="99"/>
    <w:rsid w:val="004E29A9"/>
    <w:rPr>
      <w:rFonts w:eastAsia="Times New Roman" w:cs="Times New Roman"/>
      <w:szCs w:val="20"/>
    </w:rPr>
  </w:style>
  <w:style w:type="paragraph" w:styleId="Footer">
    <w:name w:val="footer"/>
    <w:basedOn w:val="Normal"/>
    <w:link w:val="FooterChar"/>
    <w:uiPriority w:val="99"/>
    <w:unhideWhenUsed/>
    <w:rsid w:val="004E29A9"/>
    <w:pPr>
      <w:tabs>
        <w:tab w:val="center" w:pos="4680"/>
        <w:tab w:val="right" w:pos="9360"/>
      </w:tabs>
    </w:pPr>
  </w:style>
  <w:style w:type="character" w:customStyle="1" w:styleId="FooterChar">
    <w:name w:val="Footer Char"/>
    <w:basedOn w:val="DefaultParagraphFont"/>
    <w:link w:val="Footer"/>
    <w:uiPriority w:val="99"/>
    <w:rsid w:val="004E29A9"/>
    <w:rPr>
      <w:rFonts w:eastAsia="Times New Roman" w:cs="Times New Roman"/>
      <w:szCs w:val="20"/>
    </w:rPr>
  </w:style>
  <w:style w:type="paragraph" w:styleId="ListParagraph">
    <w:name w:val="List Paragraph"/>
    <w:basedOn w:val="Normal"/>
    <w:uiPriority w:val="34"/>
    <w:qFormat/>
    <w:rsid w:val="00196282"/>
    <w:pPr>
      <w:ind w:left="720"/>
      <w:contextualSpacing/>
    </w:pPr>
  </w:style>
  <w:style w:type="paragraph" w:styleId="BodyTextIndent">
    <w:name w:val="Body Text Indent"/>
    <w:basedOn w:val="Normal"/>
    <w:link w:val="BodyTextIndentChar"/>
    <w:uiPriority w:val="99"/>
    <w:semiHidden/>
    <w:unhideWhenUsed/>
    <w:rsid w:val="000206EC"/>
    <w:pPr>
      <w:spacing w:after="120"/>
      <w:ind w:left="360"/>
    </w:pPr>
  </w:style>
  <w:style w:type="character" w:customStyle="1" w:styleId="BodyTextIndentChar">
    <w:name w:val="Body Text Indent Char"/>
    <w:basedOn w:val="DefaultParagraphFont"/>
    <w:link w:val="BodyTextIndent"/>
    <w:uiPriority w:val="99"/>
    <w:semiHidden/>
    <w:rsid w:val="000206EC"/>
    <w:rPr>
      <w:rFonts w:eastAsia="Times New Roman" w:cs="Times New Roman"/>
      <w:szCs w:val="20"/>
    </w:rPr>
  </w:style>
  <w:style w:type="paragraph" w:styleId="BalloonText">
    <w:name w:val="Balloon Text"/>
    <w:basedOn w:val="Normal"/>
    <w:link w:val="BalloonTextChar"/>
    <w:uiPriority w:val="99"/>
    <w:semiHidden/>
    <w:unhideWhenUsed/>
    <w:rsid w:val="00270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95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66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3</Pages>
  <Words>1058</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20</cp:revision>
  <cp:lastPrinted>2020-01-06T14:57:00Z</cp:lastPrinted>
  <dcterms:created xsi:type="dcterms:W3CDTF">2019-11-05T16:03:00Z</dcterms:created>
  <dcterms:modified xsi:type="dcterms:W3CDTF">2020-01-06T15:00:00Z</dcterms:modified>
</cp:coreProperties>
</file>